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1F" w:rsidRDefault="00D36D1F">
      <w:r>
        <w:rPr>
          <w:rFonts w:ascii="ＭＳ ゴシック" w:eastAsia="ＭＳ ゴシック" w:hint="eastAsia"/>
        </w:rPr>
        <w:t>様式第１号の2</w:t>
      </w:r>
      <w:r>
        <w:rPr>
          <w:rFonts w:hint="eastAsia"/>
        </w:rPr>
        <w:t>（第４条関係）</w:t>
      </w:r>
    </w:p>
    <w:tbl>
      <w:tblPr>
        <w:tblW w:w="0" w:type="auto"/>
        <w:tblInd w:w="4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060"/>
        <w:gridCol w:w="1260"/>
      </w:tblGrid>
      <w:tr w:rsidR="00D36D1F">
        <w:trPr>
          <w:trHeight w:hRule="exact" w:val="4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D36D1F">
            <w:pPr>
              <w:jc w:val="center"/>
            </w:pP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6B7ED4">
            <w:pPr>
              <w:jc w:val="center"/>
            </w:pPr>
            <w:r>
              <w:rPr>
                <w:rFonts w:hint="eastAsia"/>
              </w:rPr>
              <w:t>令和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年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月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D36D1F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D36D1F">
        <w:trPr>
          <w:trHeight w:hRule="exact" w:val="4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D36D1F">
            <w:pPr>
              <w:jc w:val="center"/>
            </w:pP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可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6B7ED4">
            <w:pPr>
              <w:jc w:val="center"/>
            </w:pPr>
            <w:r>
              <w:rPr>
                <w:rFonts w:hint="eastAsia"/>
              </w:rPr>
              <w:t>令和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年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月</w:t>
            </w:r>
            <w:r w:rsidR="00D36D1F">
              <w:t xml:space="preserve">    </w:t>
            </w:r>
            <w:r w:rsidR="00D36D1F">
              <w:rPr>
                <w:rFonts w:hint="eastAsia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D1F" w:rsidRDefault="00D36D1F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</w:tbl>
    <w:p w:rsidR="00D36D1F" w:rsidRDefault="00D36D1F"/>
    <w:p w:rsidR="00D36D1F" w:rsidRDefault="00D36D1F">
      <w:pPr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z w:val="28"/>
        </w:rPr>
        <w:fldChar w:fldCharType="begin"/>
      </w:r>
      <w:r>
        <w:rPr>
          <w:rFonts w:ascii="ＭＳ ゴシック" w:eastAsia="ＭＳ ゴシック"/>
          <w:sz w:val="28"/>
        </w:rPr>
        <w:instrText>eq \o\ad(\d\fo"</w:instrText>
      </w:r>
      <w:r>
        <w:rPr>
          <w:rFonts w:ascii="ＭＳ ゴシック" w:eastAsia="ＭＳ ゴシック" w:hint="eastAsia"/>
          <w:sz w:val="28"/>
        </w:rPr>
        <w:instrText>一般廃棄物処理業許可申請書</w:instrText>
      </w:r>
      <w:r>
        <w:rPr>
          <w:rFonts w:ascii="ＭＳ ゴシック" w:eastAsia="ＭＳ ゴシック"/>
          <w:sz w:val="28"/>
        </w:rPr>
        <w:instrText xml:space="preserve">            "(),</w:instrText>
      </w:r>
      <w:r>
        <w:rPr>
          <w:rFonts w:ascii="ＭＳ ゴシック" w:eastAsia="ＭＳ ゴシック" w:hint="eastAsia"/>
          <w:sz w:val="28"/>
        </w:rPr>
        <w:instrText>一般廃棄物処理業許可申請書</w:instrText>
      </w:r>
      <w:r>
        <w:rPr>
          <w:rFonts w:ascii="ＭＳ ゴシック" w:eastAsia="ＭＳ ゴシック"/>
          <w:sz w:val="28"/>
        </w:rPr>
        <w:instrText>)</w:instrText>
      </w:r>
      <w:r>
        <w:rPr>
          <w:rFonts w:ascii="ＭＳ ゴシック" w:eastAsia="ＭＳ ゴシック"/>
          <w:sz w:val="28"/>
        </w:rPr>
        <w:fldChar w:fldCharType="end"/>
      </w:r>
    </w:p>
    <w:p w:rsidR="00D36D1F" w:rsidRDefault="00D36D1F">
      <w:pPr>
        <w:jc w:val="center"/>
      </w:pPr>
    </w:p>
    <w:p w:rsidR="00D36D1F" w:rsidRDefault="006B7ED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36D1F">
        <w:rPr>
          <w:sz w:val="24"/>
        </w:rPr>
        <w:t xml:space="preserve">    </w:t>
      </w:r>
      <w:r w:rsidR="00D36D1F">
        <w:rPr>
          <w:rFonts w:hint="eastAsia"/>
          <w:sz w:val="24"/>
        </w:rPr>
        <w:t>年</w:t>
      </w:r>
      <w:r w:rsidR="00D36D1F">
        <w:rPr>
          <w:sz w:val="24"/>
        </w:rPr>
        <w:t xml:space="preserve">    </w:t>
      </w:r>
      <w:r w:rsidR="00D36D1F">
        <w:rPr>
          <w:rFonts w:hint="eastAsia"/>
          <w:sz w:val="24"/>
        </w:rPr>
        <w:t>月</w:t>
      </w:r>
      <w:r w:rsidR="00D36D1F">
        <w:rPr>
          <w:sz w:val="24"/>
        </w:rPr>
        <w:t xml:space="preserve">    </w:t>
      </w:r>
      <w:r w:rsidR="00D36D1F">
        <w:rPr>
          <w:rFonts w:hint="eastAsia"/>
          <w:sz w:val="24"/>
        </w:rPr>
        <w:t>日</w:t>
      </w:r>
    </w:p>
    <w:p w:rsidR="00D36D1F" w:rsidRDefault="00D36D1F">
      <w:pPr>
        <w:rPr>
          <w:sz w:val="24"/>
        </w:rPr>
      </w:pPr>
      <w:smartTag w:uri="schemas-MSNCTYST-com/MSNCTYST" w:element="MSNCTYST">
        <w:smartTagPr>
          <w:attr w:name="Address" w:val="加西市"/>
          <w:attr w:name="AddressList" w:val="28:兵庫県加西市;"/>
        </w:smartTagPr>
        <w:r>
          <w:rPr>
            <w:rFonts w:hint="eastAsia"/>
            <w:sz w:val="24"/>
          </w:rPr>
          <w:t>加西市</w:t>
        </w:r>
      </w:smartTag>
      <w:r>
        <w:rPr>
          <w:rFonts w:hint="eastAsia"/>
          <w:sz w:val="24"/>
        </w:rPr>
        <w:t>長</w:t>
      </w:r>
      <w:r>
        <w:rPr>
          <w:sz w:val="24"/>
        </w:rPr>
        <w:t xml:space="preserve">  </w:t>
      </w:r>
      <w:r w:rsidR="00A57F70">
        <w:rPr>
          <w:rFonts w:hint="eastAsia"/>
          <w:sz w:val="24"/>
        </w:rPr>
        <w:t xml:space="preserve">高　橋　晴　</w:t>
      </w:r>
      <w:bookmarkStart w:id="0" w:name="_GoBack"/>
      <w:bookmarkEnd w:id="0"/>
      <w:r w:rsidR="00A57F70">
        <w:rPr>
          <w:rFonts w:hint="eastAsia"/>
          <w:sz w:val="24"/>
        </w:rPr>
        <w:t>彦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様</w:t>
      </w:r>
    </w:p>
    <w:p w:rsidR="00D36D1F" w:rsidRDefault="00D36D1F">
      <w:pPr>
        <w:rPr>
          <w:sz w:val="24"/>
        </w:rPr>
      </w:pPr>
    </w:p>
    <w:p w:rsidR="00D36D1F" w:rsidRDefault="00D36D1F" w:rsidP="002C1AD6">
      <w:pPr>
        <w:ind w:firstLineChars="1850" w:firstLine="4440"/>
        <w:rPr>
          <w:sz w:val="24"/>
        </w:rPr>
      </w:pPr>
      <w:r>
        <w:rPr>
          <w:rFonts w:hint="eastAsia"/>
          <w:sz w:val="24"/>
        </w:rPr>
        <w:t>住</w:t>
      </w:r>
      <w:r>
        <w:rPr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D36D1F" w:rsidRDefault="00D36D1F" w:rsidP="002C1AD6">
      <w:pPr>
        <w:ind w:firstLineChars="2800" w:firstLine="4480"/>
        <w:rPr>
          <w:sz w:val="16"/>
        </w:rPr>
      </w:pPr>
      <w:r>
        <w:rPr>
          <w:rFonts w:hint="eastAsia"/>
          <w:sz w:val="16"/>
        </w:rPr>
        <w:t>ふりがな　　　　　　　　　　　　　　　　　　　　印鑑証明と同じ印</w:t>
      </w:r>
    </w:p>
    <w:p w:rsidR="00D36D1F" w:rsidRDefault="00D36D1F" w:rsidP="002C1AD6">
      <w:pPr>
        <w:tabs>
          <w:tab w:val="left" w:pos="9000"/>
        </w:tabs>
        <w:ind w:firstLineChars="1850" w:firstLine="4440"/>
        <w:rPr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sz w:val="24"/>
        </w:rPr>
        <w:tab/>
      </w:r>
      <w:r>
        <w:rPr>
          <w:rFonts w:hint="eastAsia"/>
          <w:sz w:val="24"/>
        </w:rPr>
        <w:t>㊞</w:t>
      </w:r>
    </w:p>
    <w:p w:rsidR="00AF187C" w:rsidRDefault="00D36D1F" w:rsidP="002C1AD6">
      <w:pPr>
        <w:ind w:firstLineChars="1850" w:firstLine="4440"/>
        <w:rPr>
          <w:sz w:val="24"/>
        </w:rPr>
      </w:pPr>
      <w:r>
        <w:rPr>
          <w:rFonts w:hint="eastAsia"/>
          <w:sz w:val="24"/>
        </w:rPr>
        <w:t>電　話</w:t>
      </w:r>
    </w:p>
    <w:p w:rsidR="00D36D1F" w:rsidRDefault="00D36D1F" w:rsidP="007C649C">
      <w:pPr>
        <w:ind w:firstLineChars="963" w:firstLine="4391"/>
        <w:rPr>
          <w:sz w:val="24"/>
        </w:rPr>
      </w:pPr>
      <w:r w:rsidRPr="00AF187C">
        <w:rPr>
          <w:rFonts w:hint="eastAsia"/>
          <w:spacing w:val="108"/>
          <w:kern w:val="0"/>
          <w:sz w:val="24"/>
          <w:fitText w:val="720" w:id="1986241280"/>
        </w:rPr>
        <w:t>FA</w:t>
      </w:r>
      <w:r w:rsidRPr="00AF187C">
        <w:rPr>
          <w:rFonts w:hint="eastAsia"/>
          <w:spacing w:val="2"/>
          <w:kern w:val="0"/>
          <w:sz w:val="24"/>
          <w:fitText w:val="720" w:id="1986241280"/>
        </w:rPr>
        <w:t>X</w:t>
      </w:r>
    </w:p>
    <w:p w:rsidR="00AF187C" w:rsidRDefault="00AF187C">
      <w:pPr>
        <w:ind w:left="4500" w:right="35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155575</wp:posOffset>
                </wp:positionV>
                <wp:extent cx="147955" cy="471170"/>
                <wp:effectExtent l="5715" t="9525" r="8255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471170"/>
                          <a:chOff x="0" y="2"/>
                          <a:chExt cx="20000" cy="19998"/>
                        </a:xfrm>
                      </wpg:grpSpPr>
                      <wps:wsp>
                        <wps:cNvPr id="6" name="Arc 3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28" y="1646"/>
                            <a:ext cx="86" cy="167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66A4A" id="Group 2" o:spid="_x0000_s1026" style="position:absolute;left:0;text-align:left;margin-left:462pt;margin-top:12.25pt;width:11.65pt;height:37.1pt;z-index:251657216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">
                <v:shape id="Arc 3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" path="m-1,nfc11929,,21600,9670,21600,21600em-1,nsc11929,,21600,9670,21600,21600l,21600,-1,xe" filled="f" strokeweight=".5pt">
                  <v:path arrowok="t" o:extrusionok="f" o:connecttype="custom" o:connectlocs="0,0;20000,1644;0,1644" o:connectangles="0,0,0"/>
                </v:shape>
                <v:line id="Line 4" o:spid="_x0000_s1028" style="position:absolute;visibility:visible;mso-wrap-style:square" from="19828,1646" to="19914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shape id="Arc 5" o:spid="_x0000_s1029" style="position:absolute;top: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" path="m-1,nfc11929,,21600,9670,21600,21600em-1,nsc11929,,21600,9670,21600,21600l,21600,-1,xe" filled="f" strokeweight=".5pt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156846</wp:posOffset>
                </wp:positionV>
                <wp:extent cx="110490" cy="438785"/>
                <wp:effectExtent l="5715" t="8255" r="7620" b="1016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438785"/>
                          <a:chOff x="0" y="-3"/>
                          <a:chExt cx="20000" cy="20003"/>
                        </a:xfrm>
                      </wpg:grpSpPr>
                      <wps:wsp>
                        <wps:cNvPr id="2" name="Arc 7"/>
                        <wps:cNvSpPr>
                          <a:spLocks/>
                        </wps:cNvSpPr>
                        <wps:spPr bwMode="auto">
                          <a:xfrm flipH="1" flipV="1">
                            <a:off x="115" y="18350"/>
                            <a:ext cx="19885" cy="16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647"/>
                            <a:ext cx="115" cy="167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rc 9"/>
                        <wps:cNvSpPr>
                          <a:spLocks/>
                        </wps:cNvSpPr>
                        <wps:spPr bwMode="auto">
                          <a:xfrm flipH="1">
                            <a:off x="115" y="-3"/>
                            <a:ext cx="19885" cy="16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2118C" id="Group 6" o:spid="_x0000_s1026" style="position:absolute;left:0;text-align:left;margin-left:213.45pt;margin-top:12.35pt;width:8.7pt;height:34.55pt;z-index:251658240" coordorigin=",-3" coordsize="20000,2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">
                <v:shape id="Arc 7" o:spid="_x0000_s1027" style="position:absolute;left:115;top:18350;width:19885;height:165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" path="m-1,nfc11929,,21600,9670,21600,21600em-1,nsc11929,,21600,9670,21600,21600l,21600,-1,xe" filled="f" strokeweight=".5pt">
                  <v:path arrowok="t" o:extrusionok="f" o:connecttype="custom" o:connectlocs="0,0;19885,1650;0,1650" o:connectangles="0,0,0"/>
                </v:shape>
                <v:line id="Line 8" o:spid="_x0000_s1028" style="position:absolute;visibility:visible;mso-wrap-style:square" from="0,1647" to="115,18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shape id="Arc 9" o:spid="_x0000_s1029" style="position:absolute;left:115;top:-3;width:19885;height:165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" path="m-1,nfc11929,,21600,9670,21600,21600em-1,nsc11929,,21600,9670,21600,21600l,21600,-1,xe" filled="f" strokeweight=".5pt">
                  <v:path arrowok="t" o:extrusionok="f" o:connecttype="custom" o:connectlocs="0,0;19885,1650;0,1650" o:connectangles="0,0,0"/>
                </v:shape>
              </v:group>
            </w:pict>
          </mc:Fallback>
        </mc:AlternateContent>
      </w:r>
    </w:p>
    <w:p w:rsidR="00D36D1F" w:rsidRDefault="00D36D1F">
      <w:pPr>
        <w:ind w:left="4500" w:right="357"/>
        <w:rPr>
          <w:sz w:val="24"/>
        </w:rPr>
      </w:pPr>
      <w:r>
        <w:rPr>
          <w:rFonts w:hint="eastAsia"/>
          <w:sz w:val="24"/>
        </w:rPr>
        <w:t>法人にあっては、主たる事務所の所在地、　名称及び代表者の氏名</w:t>
      </w:r>
    </w:p>
    <w:p w:rsidR="00D36D1F" w:rsidRDefault="00D36D1F">
      <w:pPr>
        <w:ind w:left="5040" w:right="-3"/>
        <w:rPr>
          <w:sz w:val="24"/>
        </w:rPr>
      </w:pPr>
    </w:p>
    <w:p w:rsidR="00D36D1F" w:rsidRDefault="00D36D1F">
      <w:pPr>
        <w:spacing w:line="360" w:lineRule="auto"/>
        <w:ind w:left="357" w:right="357" w:firstLine="357"/>
        <w:rPr>
          <w:sz w:val="24"/>
        </w:rPr>
      </w:pPr>
      <w:r>
        <w:rPr>
          <w:rFonts w:hint="eastAsia"/>
          <w:sz w:val="24"/>
        </w:rPr>
        <w:t>一般廃棄物処理業を営業したいので、加西市廃棄物の処理及び清掃に関する条例第</w:t>
      </w:r>
      <w:r>
        <w:rPr>
          <w:sz w:val="24"/>
        </w:rPr>
        <w:t>10</w:t>
      </w:r>
      <w:r>
        <w:rPr>
          <w:rFonts w:hint="eastAsia"/>
          <w:sz w:val="24"/>
        </w:rPr>
        <w:t>条第</w:t>
      </w:r>
      <w:r>
        <w:rPr>
          <w:sz w:val="24"/>
        </w:rPr>
        <w:t>1</w:t>
      </w:r>
      <w:r>
        <w:rPr>
          <w:rFonts w:hint="eastAsia"/>
          <w:sz w:val="24"/>
        </w:rPr>
        <w:t>項の規定により申請します。</w:t>
      </w:r>
    </w:p>
    <w:p w:rsidR="00D36D1F" w:rsidRDefault="00D36D1F">
      <w:pPr>
        <w:ind w:left="360" w:right="357" w:firstLine="360"/>
        <w:rPr>
          <w:sz w:val="24"/>
        </w:rPr>
      </w:pPr>
    </w:p>
    <w:tbl>
      <w:tblPr>
        <w:tblW w:w="0" w:type="auto"/>
        <w:tblInd w:w="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5220"/>
      </w:tblGrid>
      <w:tr w:rsidR="00D36D1F">
        <w:trPr>
          <w:trHeight w:hRule="exact" w:val="500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事務所の名称、所在地</w:instrText>
            </w:r>
            <w:r>
              <w:rPr>
                <w:sz w:val="24"/>
              </w:rPr>
              <w:instrText xml:space="preserve">  "(),</w:instrText>
            </w:r>
            <w:r>
              <w:rPr>
                <w:rFonts w:hint="eastAsia"/>
                <w:sz w:val="24"/>
              </w:rPr>
              <w:instrText>事務所の名称、所在地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</w:p>
        </w:tc>
      </w:tr>
      <w:tr w:rsidR="00D36D1F">
        <w:trPr>
          <w:trHeight w:hRule="exact" w:val="50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取扱廃棄物の種類</w:instrText>
            </w:r>
            <w:r>
              <w:rPr>
                <w:sz w:val="24"/>
              </w:rPr>
              <w:instrText xml:space="preserve">      "(),</w:instrText>
            </w:r>
            <w:r>
              <w:rPr>
                <w:rFonts w:hint="eastAsia"/>
                <w:sz w:val="24"/>
              </w:rPr>
              <w:instrText>取扱廃棄物の種類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事業系一般廃棄物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浄化槽汚泥</w:t>
            </w:r>
          </w:p>
        </w:tc>
      </w:tr>
      <w:tr w:rsidR="00D36D1F" w:rsidTr="006E7B39">
        <w:trPr>
          <w:trHeight w:hRule="exact" w:val="913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収集、運搬及び処分の別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187C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収集運搬</w:t>
            </w:r>
            <w:r w:rsidR="006E7B39">
              <w:rPr>
                <w:rFonts w:hint="eastAsia"/>
                <w:sz w:val="24"/>
              </w:rPr>
              <w:t>（積替え・保管は含まない）</w:t>
            </w:r>
          </w:p>
          <w:p w:rsidR="00D36D1F" w:rsidRDefault="006E7B39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□　処分</w:t>
            </w:r>
            <w:r w:rsidR="00D36D1F">
              <w:rPr>
                <w:rFonts w:hint="eastAsia"/>
                <w:sz w:val="24"/>
              </w:rPr>
              <w:t>（積替え・保管は含まない）</w:t>
            </w:r>
          </w:p>
        </w:tc>
      </w:tr>
      <w:tr w:rsidR="00D36D1F">
        <w:trPr>
          <w:trHeight w:hRule="exact" w:val="50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営業区域</w:instrText>
            </w:r>
            <w:r>
              <w:rPr>
                <w:sz w:val="24"/>
              </w:rPr>
              <w:instrText xml:space="preserve">              "(),</w:instrText>
            </w:r>
            <w:r>
              <w:rPr>
                <w:rFonts w:hint="eastAsia"/>
                <w:sz w:val="24"/>
              </w:rPr>
              <w:instrText>営業区域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</w:p>
        </w:tc>
      </w:tr>
      <w:tr w:rsidR="00D36D1F">
        <w:trPr>
          <w:trHeight w:hRule="exact" w:val="50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車両器材、器具等</w:instrText>
            </w:r>
            <w:r>
              <w:rPr>
                <w:sz w:val="24"/>
              </w:rPr>
              <w:instrText xml:space="preserve">      "(),</w:instrText>
            </w:r>
            <w:r>
              <w:rPr>
                <w:rFonts w:hint="eastAsia"/>
                <w:sz w:val="24"/>
              </w:rPr>
              <w:instrText>車両器材、器具等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  <w:tr w:rsidR="00D36D1F">
        <w:trPr>
          <w:trHeight w:hRule="exact" w:val="50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従業員数</w:instrText>
            </w:r>
            <w:r>
              <w:rPr>
                <w:sz w:val="24"/>
              </w:rPr>
              <w:instrText xml:space="preserve">              "(),</w:instrText>
            </w:r>
            <w:r>
              <w:rPr>
                <w:rFonts w:hint="eastAsia"/>
                <w:sz w:val="24"/>
              </w:rPr>
              <w:instrText>従業員数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  <w:tr w:rsidR="00D36D1F">
        <w:trPr>
          <w:trHeight w:hRule="exact" w:val="500"/>
        </w:trPr>
        <w:tc>
          <w:tcPr>
            <w:tcW w:w="3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eq \o\ad(\d\fo"</w:instrText>
            </w:r>
            <w:r>
              <w:rPr>
                <w:rFonts w:hint="eastAsia"/>
                <w:sz w:val="24"/>
              </w:rPr>
              <w:instrText>処理料金</w:instrText>
            </w:r>
            <w:r>
              <w:rPr>
                <w:sz w:val="24"/>
              </w:rPr>
              <w:instrText xml:space="preserve">              "(),</w:instrText>
            </w:r>
            <w:r>
              <w:rPr>
                <w:rFonts w:hint="eastAsia"/>
                <w:sz w:val="24"/>
              </w:rPr>
              <w:instrText>処理料金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6D1F" w:rsidRDefault="00D36D1F">
            <w:pPr>
              <w:spacing w:before="120"/>
              <w:ind w:right="357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</w:tbl>
    <w:p w:rsidR="00D36D1F" w:rsidRDefault="00D36D1F">
      <w:pPr>
        <w:ind w:left="360" w:right="357"/>
        <w:rPr>
          <w:sz w:val="24"/>
        </w:rPr>
      </w:pPr>
    </w:p>
    <w:p w:rsidR="00D36D1F" w:rsidRDefault="00D36D1F">
      <w:pPr>
        <w:ind w:left="360" w:right="357"/>
        <w:rPr>
          <w:sz w:val="24"/>
        </w:rPr>
      </w:pPr>
    </w:p>
    <w:p w:rsidR="00D36D1F" w:rsidRDefault="00D36D1F">
      <w:pPr>
        <w:spacing w:line="360" w:lineRule="auto"/>
        <w:ind w:left="360" w:right="357"/>
        <w:rPr>
          <w:sz w:val="24"/>
        </w:rPr>
      </w:pPr>
      <w:r>
        <w:rPr>
          <w:rFonts w:hint="eastAsia"/>
          <w:sz w:val="24"/>
        </w:rPr>
        <w:t>【</w:t>
      </w:r>
      <w:r>
        <w:rPr>
          <w:sz w:val="24"/>
        </w:rPr>
        <w:t xml:space="preserve"> </w:t>
      </w:r>
      <w:r>
        <w:rPr>
          <w:rFonts w:hint="eastAsia"/>
          <w:sz w:val="24"/>
        </w:rPr>
        <w:t>添</w:t>
      </w:r>
      <w:r>
        <w:rPr>
          <w:sz w:val="24"/>
        </w:rPr>
        <w:t xml:space="preserve"> </w:t>
      </w:r>
      <w:r>
        <w:rPr>
          <w:rFonts w:hint="eastAsia"/>
          <w:sz w:val="24"/>
        </w:rPr>
        <w:t>付</w:t>
      </w:r>
      <w:r>
        <w:rPr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sz w:val="24"/>
        </w:rPr>
        <w:t xml:space="preserve"> </w:t>
      </w:r>
      <w:r>
        <w:rPr>
          <w:rFonts w:hint="eastAsia"/>
          <w:sz w:val="24"/>
        </w:rPr>
        <w:t>類</w:t>
      </w:r>
      <w:r>
        <w:rPr>
          <w:sz w:val="24"/>
        </w:rPr>
        <w:t xml:space="preserve"> </w:t>
      </w:r>
      <w:r>
        <w:rPr>
          <w:rFonts w:hint="eastAsia"/>
          <w:sz w:val="24"/>
        </w:rPr>
        <w:t>】</w:t>
      </w:r>
    </w:p>
    <w:p w:rsidR="00D36D1F" w:rsidRDefault="00D36D1F">
      <w:pPr>
        <w:numPr>
          <w:ilvl w:val="0"/>
          <w:numId w:val="1"/>
        </w:numPr>
        <w:spacing w:line="360" w:lineRule="auto"/>
        <w:ind w:right="717"/>
        <w:rPr>
          <w:sz w:val="24"/>
        </w:rPr>
      </w:pPr>
      <w:r>
        <w:rPr>
          <w:rFonts w:hint="eastAsia"/>
          <w:sz w:val="24"/>
        </w:rPr>
        <w:t>個人にあっては、住民票の写し（本籍が記載してあるもの）又は</w:t>
      </w:r>
      <w:r w:rsidR="0009472D" w:rsidRPr="0009472D">
        <w:rPr>
          <w:rFonts w:hint="eastAsia"/>
          <w:sz w:val="24"/>
        </w:rPr>
        <w:t>特別永住者証明書</w:t>
      </w:r>
      <w:r>
        <w:rPr>
          <w:rFonts w:hint="eastAsia"/>
          <w:sz w:val="24"/>
        </w:rPr>
        <w:t>、法人にあっては、寄付行為又は定款及び登記簿謄本</w:t>
      </w:r>
    </w:p>
    <w:p w:rsidR="00D36D1F" w:rsidRDefault="00D36D1F">
      <w:pPr>
        <w:numPr>
          <w:ilvl w:val="0"/>
          <w:numId w:val="1"/>
        </w:numPr>
        <w:spacing w:line="360" w:lineRule="auto"/>
        <w:ind w:right="357"/>
        <w:rPr>
          <w:sz w:val="24"/>
        </w:rPr>
      </w:pPr>
      <w:r>
        <w:rPr>
          <w:rFonts w:hint="eastAsia"/>
          <w:sz w:val="24"/>
        </w:rPr>
        <w:t>事務所及び工場又は事業場の所在地及び付近見取り図（事務所写真）</w:t>
      </w:r>
    </w:p>
    <w:p w:rsidR="00D36D1F" w:rsidRDefault="00D36D1F">
      <w:pPr>
        <w:numPr>
          <w:ilvl w:val="0"/>
          <w:numId w:val="1"/>
        </w:numPr>
        <w:spacing w:line="360" w:lineRule="auto"/>
        <w:ind w:right="357"/>
        <w:rPr>
          <w:sz w:val="24"/>
        </w:rPr>
      </w:pPr>
      <w:r>
        <w:rPr>
          <w:rFonts w:hint="eastAsia"/>
          <w:sz w:val="24"/>
        </w:rPr>
        <w:t>業務経歴書</w:t>
      </w:r>
    </w:p>
    <w:p w:rsidR="00D36D1F" w:rsidRDefault="00D36D1F">
      <w:pPr>
        <w:numPr>
          <w:ilvl w:val="0"/>
          <w:numId w:val="1"/>
        </w:numPr>
        <w:spacing w:line="360" w:lineRule="auto"/>
        <w:ind w:right="357"/>
        <w:rPr>
          <w:sz w:val="24"/>
        </w:rPr>
      </w:pPr>
      <w:r>
        <w:rPr>
          <w:rFonts w:hint="eastAsia"/>
          <w:sz w:val="24"/>
        </w:rPr>
        <w:t>事業計画書</w:t>
      </w:r>
    </w:p>
    <w:sectPr w:rsidR="00D36D1F">
      <w:type w:val="continuous"/>
      <w:pgSz w:w="11906" w:h="16838" w:code="9"/>
      <w:pgMar w:top="1304" w:right="1134" w:bottom="1144" w:left="1134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3F16"/>
    <w:multiLevelType w:val="singleLevel"/>
    <w:tmpl w:val="F424BB18"/>
    <w:lvl w:ilvl="0">
      <w:start w:val="1"/>
      <w:numFmt w:val="decimalFullWidth"/>
      <w:lvlText w:val="%1 "/>
      <w:legacy w:legacy="1" w:legacySpace="0" w:legacyIndent="480"/>
      <w:lvlJc w:val="left"/>
      <w:pPr>
        <w:ind w:left="84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9"/>
    <w:rsid w:val="0009472D"/>
    <w:rsid w:val="000F4ABD"/>
    <w:rsid w:val="002C1AD6"/>
    <w:rsid w:val="006B7ED4"/>
    <w:rsid w:val="006E7B39"/>
    <w:rsid w:val="007C649C"/>
    <w:rsid w:val="00A57F70"/>
    <w:rsid w:val="00AF187C"/>
    <w:rsid w:val="00D36D1F"/>
    <w:rsid w:val="00DB454D"/>
    <w:rsid w:val="00F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09CA8"/>
  <w15:chartTrackingRefBased/>
  <w15:docId w15:val="{905AA6DB-D0F3-4D91-9A29-E34CE59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4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0947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加西市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加西市</dc:creator>
  <cp:keywords/>
  <dc:description/>
  <cp:lastModifiedBy>松岡 伸一</cp:lastModifiedBy>
  <cp:revision>2</cp:revision>
  <cp:lastPrinted>2021-05-25T02:39:00Z</cp:lastPrinted>
  <dcterms:created xsi:type="dcterms:W3CDTF">2023-11-15T02:15:00Z</dcterms:created>
  <dcterms:modified xsi:type="dcterms:W3CDTF">2023-11-15T02:15:00Z</dcterms:modified>
</cp:coreProperties>
</file>